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829F9" w14:textId="1B3028D4" w:rsidR="005F56EC" w:rsidRPr="005F56EC" w:rsidRDefault="00814F29" w:rsidP="53DF79D5">
      <w:pPr>
        <w:spacing w:after="0" w:line="240" w:lineRule="auto"/>
        <w:ind w:left="720" w:hanging="360"/>
        <w:jc w:val="center"/>
        <w:rPr>
          <w:rFonts w:ascii="Aptos" w:hAnsi="Aptos"/>
          <w:b/>
          <w:bCs/>
        </w:rPr>
      </w:pPr>
      <w:r>
        <w:rPr>
          <w:noProof/>
        </w:rPr>
        <w:drawing>
          <wp:anchor distT="0" distB="0" distL="114300" distR="114300" simplePos="0" relativeHeight="251658240" behindDoc="1" locked="0" layoutInCell="1" allowOverlap="1" wp14:anchorId="14460AF0" wp14:editId="3780258B">
            <wp:simplePos x="0" y="0"/>
            <wp:positionH relativeFrom="page">
              <wp:align>right</wp:align>
            </wp:positionH>
            <wp:positionV relativeFrom="paragraph">
              <wp:posOffset>-900430</wp:posOffset>
            </wp:positionV>
            <wp:extent cx="7772400" cy="10058400"/>
            <wp:effectExtent l="0" t="0" r="0" b="0"/>
            <wp:wrapNone/>
            <wp:docPr id="800870854" name="drawing" descr="A white background with a bi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870854" name="drawing" descr="A white background with a bird&#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14:paraId="780AA519" w14:textId="77777777" w:rsidR="00814F29" w:rsidRDefault="00814F29" w:rsidP="53DF79D5">
      <w:pPr>
        <w:spacing w:after="0" w:line="240" w:lineRule="auto"/>
        <w:ind w:left="720" w:hanging="360"/>
        <w:jc w:val="center"/>
        <w:rPr>
          <w:rFonts w:ascii="Aptos" w:hAnsi="Aptos"/>
          <w:b/>
          <w:bCs/>
        </w:rPr>
      </w:pPr>
    </w:p>
    <w:p w14:paraId="084C667E" w14:textId="4C1C3969" w:rsidR="53DF79D5" w:rsidRDefault="005F56EC" w:rsidP="00814F29">
      <w:pPr>
        <w:spacing w:after="0" w:line="240" w:lineRule="auto"/>
        <w:ind w:left="720" w:hanging="360"/>
        <w:jc w:val="center"/>
        <w:rPr>
          <w:rFonts w:ascii="Aptos" w:hAnsi="Aptos"/>
          <w:b/>
          <w:bCs/>
        </w:rPr>
      </w:pPr>
      <w:r w:rsidRPr="53DF79D5">
        <w:rPr>
          <w:rFonts w:ascii="Aptos" w:hAnsi="Aptos"/>
          <w:b/>
          <w:bCs/>
        </w:rPr>
        <w:t xml:space="preserve">Drone </w:t>
      </w:r>
      <w:r w:rsidR="00636808" w:rsidRPr="53DF79D5">
        <w:rPr>
          <w:rFonts w:ascii="Aptos" w:hAnsi="Aptos"/>
          <w:b/>
          <w:bCs/>
        </w:rPr>
        <w:t xml:space="preserve">Program </w:t>
      </w:r>
      <w:r w:rsidRPr="53DF79D5">
        <w:rPr>
          <w:rFonts w:ascii="Aptos" w:hAnsi="Aptos"/>
          <w:b/>
          <w:bCs/>
        </w:rPr>
        <w:t>Recruitment Tips</w:t>
      </w:r>
    </w:p>
    <w:p w14:paraId="3A826AA7" w14:textId="32866E7E" w:rsidR="32672B00" w:rsidRDefault="32672B00" w:rsidP="53DF79D5">
      <w:pPr>
        <w:spacing w:after="0" w:line="240" w:lineRule="auto"/>
        <w:ind w:left="360"/>
        <w:jc w:val="center"/>
        <w:rPr>
          <w:rFonts w:ascii="Aptos" w:hAnsi="Aptos"/>
        </w:rPr>
      </w:pPr>
      <w:r w:rsidRPr="53DF79D5">
        <w:rPr>
          <w:rFonts w:ascii="Aptos" w:hAnsi="Aptos"/>
        </w:rPr>
        <w:t xml:space="preserve">Recruiting for your drone racing program </w:t>
      </w:r>
      <w:r w:rsidR="24D0138C" w:rsidRPr="53DF79D5">
        <w:rPr>
          <w:rFonts w:ascii="Aptos" w:hAnsi="Aptos"/>
        </w:rPr>
        <w:t>doesn’t</w:t>
      </w:r>
      <w:r w:rsidRPr="53DF79D5">
        <w:rPr>
          <w:rFonts w:ascii="Aptos" w:hAnsi="Aptos"/>
        </w:rPr>
        <w:t xml:space="preserve"> have to be complicated. It just needs to be visible, fun, and consistent. Below are tips and ideas to help you grow your team and showcase what your program is all about. </w:t>
      </w:r>
    </w:p>
    <w:p w14:paraId="7B9A3B6F" w14:textId="04A240A7" w:rsidR="53DF79D5" w:rsidRDefault="53DF79D5" w:rsidP="53DF79D5">
      <w:pPr>
        <w:spacing w:after="0" w:line="240" w:lineRule="auto"/>
        <w:rPr>
          <w:rFonts w:ascii="Aptos" w:eastAsia="Aptos" w:hAnsi="Aptos" w:cs="Aptos"/>
        </w:rPr>
      </w:pPr>
    </w:p>
    <w:p w14:paraId="5357F428" w14:textId="11910247" w:rsidR="0252DCF5" w:rsidRDefault="0252DCF5" w:rsidP="53DF79D5">
      <w:pPr>
        <w:spacing w:after="0" w:line="240" w:lineRule="auto"/>
        <w:rPr>
          <w:rFonts w:ascii="Aptos" w:eastAsia="Aptos" w:hAnsi="Aptos" w:cs="Aptos"/>
          <w:b/>
          <w:bCs/>
        </w:rPr>
      </w:pPr>
      <w:r w:rsidRPr="53DF79D5">
        <w:rPr>
          <w:rFonts w:ascii="Aptos" w:eastAsia="Aptos" w:hAnsi="Aptos" w:cs="Aptos"/>
          <w:b/>
          <w:bCs/>
        </w:rPr>
        <w:t xml:space="preserve">Communicate in </w:t>
      </w:r>
      <w:r w:rsidR="5C501A2D" w:rsidRPr="53DF79D5">
        <w:rPr>
          <w:rFonts w:ascii="Aptos" w:eastAsia="Aptos" w:hAnsi="Aptos" w:cs="Aptos"/>
          <w:b/>
          <w:bCs/>
        </w:rPr>
        <w:t>M</w:t>
      </w:r>
      <w:r w:rsidRPr="53DF79D5">
        <w:rPr>
          <w:rFonts w:ascii="Aptos" w:eastAsia="Aptos" w:hAnsi="Aptos" w:cs="Aptos"/>
          <w:b/>
          <w:bCs/>
        </w:rPr>
        <w:t xml:space="preserve">ultiple </w:t>
      </w:r>
      <w:r w:rsidR="2D7CBF10" w:rsidRPr="53DF79D5">
        <w:rPr>
          <w:rFonts w:ascii="Aptos" w:eastAsia="Aptos" w:hAnsi="Aptos" w:cs="Aptos"/>
          <w:b/>
          <w:bCs/>
        </w:rPr>
        <w:t>W</w:t>
      </w:r>
      <w:r w:rsidRPr="53DF79D5">
        <w:rPr>
          <w:rFonts w:ascii="Aptos" w:eastAsia="Aptos" w:hAnsi="Aptos" w:cs="Aptos"/>
          <w:b/>
          <w:bCs/>
        </w:rPr>
        <w:t>ays</w:t>
      </w:r>
    </w:p>
    <w:p w14:paraId="506CEE32" w14:textId="40BD0086" w:rsidR="1D3DA7AC" w:rsidRDefault="1D3DA7AC" w:rsidP="53DF79D5">
      <w:pPr>
        <w:spacing w:after="0" w:line="240" w:lineRule="auto"/>
      </w:pPr>
      <w:r w:rsidRPr="53DF79D5">
        <w:rPr>
          <w:rFonts w:ascii="Aptos" w:eastAsia="Aptos" w:hAnsi="Aptos" w:cs="Aptos"/>
        </w:rPr>
        <w:t xml:space="preserve">Use a mix of outreach methods to make sure every student and parent hears about the program. </w:t>
      </w:r>
    </w:p>
    <w:p w14:paraId="064D6261" w14:textId="2771BA1B" w:rsidR="6C3AF64C" w:rsidRDefault="6C3AF64C" w:rsidP="53DF79D5">
      <w:pPr>
        <w:pStyle w:val="ListParagraph"/>
        <w:numPr>
          <w:ilvl w:val="0"/>
          <w:numId w:val="4"/>
        </w:numPr>
        <w:spacing w:after="0" w:line="240" w:lineRule="auto"/>
        <w:rPr>
          <w:rFonts w:ascii="Aptos" w:eastAsia="Aptos" w:hAnsi="Aptos" w:cs="Aptos"/>
        </w:rPr>
      </w:pPr>
      <w:r w:rsidRPr="53DF79D5">
        <w:rPr>
          <w:rFonts w:ascii="Aptos" w:eastAsia="Aptos" w:hAnsi="Aptos" w:cs="Aptos"/>
        </w:rPr>
        <w:t xml:space="preserve">Direct </w:t>
      </w:r>
      <w:r w:rsidR="45FFFAFE" w:rsidRPr="53DF79D5">
        <w:rPr>
          <w:rFonts w:ascii="Aptos" w:eastAsia="Aptos" w:hAnsi="Aptos" w:cs="Aptos"/>
        </w:rPr>
        <w:t>C</w:t>
      </w:r>
      <w:r w:rsidRPr="53DF79D5">
        <w:rPr>
          <w:rFonts w:ascii="Aptos" w:eastAsia="Aptos" w:hAnsi="Aptos" w:cs="Aptos"/>
        </w:rPr>
        <w:t>ontact</w:t>
      </w:r>
      <w:r w:rsidR="0FA22D56" w:rsidRPr="53DF79D5">
        <w:rPr>
          <w:rFonts w:ascii="Aptos" w:eastAsia="Aptos" w:hAnsi="Aptos" w:cs="Aptos"/>
        </w:rPr>
        <w:t xml:space="preserve">: Personally </w:t>
      </w:r>
      <w:r w:rsidR="0039556C">
        <w:rPr>
          <w:rFonts w:ascii="Aptos" w:eastAsia="Aptos" w:hAnsi="Aptos" w:cs="Aptos"/>
        </w:rPr>
        <w:t>invite</w:t>
      </w:r>
      <w:r w:rsidR="0FA22D56" w:rsidRPr="53DF79D5">
        <w:rPr>
          <w:rFonts w:ascii="Aptos" w:eastAsia="Aptos" w:hAnsi="Aptos" w:cs="Aptos"/>
        </w:rPr>
        <w:t xml:space="preserve"> students you know would be a great fit</w:t>
      </w:r>
      <w:r w:rsidR="0039556C">
        <w:rPr>
          <w:rFonts w:ascii="Aptos" w:eastAsia="Aptos" w:hAnsi="Aptos" w:cs="Aptos"/>
        </w:rPr>
        <w:t xml:space="preserve"> to join the program</w:t>
      </w:r>
      <w:r w:rsidR="0FA22D56" w:rsidRPr="53DF79D5">
        <w:rPr>
          <w:rFonts w:ascii="Aptos" w:eastAsia="Aptos" w:hAnsi="Aptos" w:cs="Aptos"/>
        </w:rPr>
        <w:t xml:space="preserve">. Encourage teachers to send students your way too. </w:t>
      </w:r>
    </w:p>
    <w:p w14:paraId="4BC6AAA9" w14:textId="4B0A9C98" w:rsidR="0FA22D56" w:rsidRDefault="0FA22D56" w:rsidP="53DF79D5">
      <w:pPr>
        <w:pStyle w:val="ListParagraph"/>
        <w:numPr>
          <w:ilvl w:val="0"/>
          <w:numId w:val="4"/>
        </w:numPr>
        <w:spacing w:after="0" w:line="240" w:lineRule="auto"/>
        <w:rPr>
          <w:rFonts w:ascii="Aptos" w:eastAsia="Aptos" w:hAnsi="Aptos" w:cs="Aptos"/>
        </w:rPr>
      </w:pPr>
      <w:r w:rsidRPr="53DF79D5">
        <w:rPr>
          <w:rFonts w:ascii="Aptos" w:eastAsia="Aptos" w:hAnsi="Aptos" w:cs="Aptos"/>
        </w:rPr>
        <w:t>Classroom Visits:</w:t>
      </w:r>
      <w:r w:rsidR="269B6AF6" w:rsidRPr="53DF79D5">
        <w:rPr>
          <w:rFonts w:ascii="Aptos" w:eastAsia="Aptos" w:hAnsi="Aptos" w:cs="Aptos"/>
        </w:rPr>
        <w:t xml:space="preserve"> Ask to give a 2-minute pitch at the </w:t>
      </w:r>
      <w:r w:rsidR="5E3A1A38" w:rsidRPr="53DF79D5">
        <w:rPr>
          <w:rFonts w:ascii="Aptos" w:eastAsia="Aptos" w:hAnsi="Aptos" w:cs="Aptos"/>
        </w:rPr>
        <w:t>beginning</w:t>
      </w:r>
      <w:r w:rsidR="269B6AF6" w:rsidRPr="53DF79D5">
        <w:rPr>
          <w:rFonts w:ascii="Aptos" w:eastAsia="Aptos" w:hAnsi="Aptos" w:cs="Aptos"/>
        </w:rPr>
        <w:t xml:space="preserve"> of classes like Computer </w:t>
      </w:r>
      <w:r w:rsidR="371C01A8" w:rsidRPr="53DF79D5">
        <w:rPr>
          <w:rFonts w:ascii="Aptos" w:eastAsia="Aptos" w:hAnsi="Aptos" w:cs="Aptos"/>
        </w:rPr>
        <w:t>Science</w:t>
      </w:r>
      <w:r w:rsidR="269B6AF6" w:rsidRPr="53DF79D5">
        <w:rPr>
          <w:rFonts w:ascii="Aptos" w:eastAsia="Aptos" w:hAnsi="Aptos" w:cs="Aptos"/>
        </w:rPr>
        <w:t>, Rob</w:t>
      </w:r>
      <w:r w:rsidR="78C6F86A" w:rsidRPr="53DF79D5">
        <w:rPr>
          <w:rFonts w:ascii="Aptos" w:eastAsia="Aptos" w:hAnsi="Aptos" w:cs="Aptos"/>
        </w:rPr>
        <w:t>ot</w:t>
      </w:r>
      <w:r w:rsidR="269B6AF6" w:rsidRPr="53DF79D5">
        <w:rPr>
          <w:rFonts w:ascii="Aptos" w:eastAsia="Aptos" w:hAnsi="Aptos" w:cs="Aptos"/>
        </w:rPr>
        <w:t>ics, Woods/Shop classes, or other STEM/CTE classes.</w:t>
      </w:r>
    </w:p>
    <w:p w14:paraId="3B74D3B6" w14:textId="33710169" w:rsidR="269B6AF6" w:rsidRDefault="269B6AF6" w:rsidP="53DF79D5">
      <w:pPr>
        <w:pStyle w:val="ListParagraph"/>
        <w:numPr>
          <w:ilvl w:val="0"/>
          <w:numId w:val="4"/>
        </w:numPr>
        <w:spacing w:after="0" w:line="240" w:lineRule="auto"/>
        <w:rPr>
          <w:rFonts w:ascii="Aptos" w:eastAsia="Aptos" w:hAnsi="Aptos" w:cs="Aptos"/>
        </w:rPr>
      </w:pPr>
      <w:r w:rsidRPr="53DF79D5">
        <w:rPr>
          <w:rFonts w:ascii="Aptos" w:eastAsia="Aptos" w:hAnsi="Aptos" w:cs="Aptos"/>
        </w:rPr>
        <w:t xml:space="preserve">Tabling at Key Times: Before School, during lunch, advisory, pep rallies, athletic events, or activity nights </w:t>
      </w:r>
      <w:r w:rsidR="0039556C" w:rsidRPr="53DF79D5">
        <w:rPr>
          <w:rFonts w:ascii="Aptos" w:eastAsia="Aptos" w:hAnsi="Aptos" w:cs="Aptos"/>
        </w:rPr>
        <w:t>help</w:t>
      </w:r>
      <w:r w:rsidRPr="53DF79D5">
        <w:rPr>
          <w:rFonts w:ascii="Aptos" w:eastAsia="Aptos" w:hAnsi="Aptos" w:cs="Aptos"/>
        </w:rPr>
        <w:t xml:space="preserve"> get the word out about the program. See </w:t>
      </w:r>
      <w:r w:rsidR="69E02AD8" w:rsidRPr="53DF79D5">
        <w:rPr>
          <w:rFonts w:ascii="Aptos" w:eastAsia="Aptos" w:hAnsi="Aptos" w:cs="Aptos"/>
        </w:rPr>
        <w:t>below for</w:t>
      </w:r>
      <w:r w:rsidRPr="53DF79D5">
        <w:rPr>
          <w:rFonts w:ascii="Aptos" w:eastAsia="Aptos" w:hAnsi="Aptos" w:cs="Aptos"/>
        </w:rPr>
        <w:t xml:space="preserve"> </w:t>
      </w:r>
      <w:r w:rsidR="271EDBEF" w:rsidRPr="53DF79D5">
        <w:rPr>
          <w:rFonts w:ascii="Aptos" w:eastAsia="Aptos" w:hAnsi="Aptos" w:cs="Aptos"/>
        </w:rPr>
        <w:t xml:space="preserve">suggestions </w:t>
      </w:r>
      <w:r w:rsidR="6BA91523" w:rsidRPr="53DF79D5">
        <w:rPr>
          <w:rFonts w:ascii="Aptos" w:eastAsia="Aptos" w:hAnsi="Aptos" w:cs="Aptos"/>
        </w:rPr>
        <w:t xml:space="preserve">on </w:t>
      </w:r>
      <w:r w:rsidRPr="53DF79D5">
        <w:rPr>
          <w:rFonts w:ascii="Aptos" w:eastAsia="Aptos" w:hAnsi="Aptos" w:cs="Aptos"/>
        </w:rPr>
        <w:t>ways to make the</w:t>
      </w:r>
      <w:r w:rsidR="1C1352BB" w:rsidRPr="53DF79D5">
        <w:rPr>
          <w:rFonts w:ascii="Aptos" w:eastAsia="Aptos" w:hAnsi="Aptos" w:cs="Aptos"/>
        </w:rPr>
        <w:t>m</w:t>
      </w:r>
      <w:r w:rsidRPr="53DF79D5">
        <w:rPr>
          <w:rFonts w:ascii="Aptos" w:eastAsia="Aptos" w:hAnsi="Aptos" w:cs="Aptos"/>
        </w:rPr>
        <w:t xml:space="preserve"> interactive. </w:t>
      </w:r>
      <w:r w:rsidR="0FA22D56" w:rsidRPr="53DF79D5">
        <w:rPr>
          <w:rFonts w:ascii="Aptos" w:eastAsia="Aptos" w:hAnsi="Aptos" w:cs="Aptos"/>
        </w:rPr>
        <w:t xml:space="preserve"> </w:t>
      </w:r>
    </w:p>
    <w:p w14:paraId="7BA977B1" w14:textId="76765318" w:rsidR="199311BD" w:rsidRDefault="199311BD" w:rsidP="53DF79D5">
      <w:pPr>
        <w:pStyle w:val="ListParagraph"/>
        <w:numPr>
          <w:ilvl w:val="0"/>
          <w:numId w:val="4"/>
        </w:numPr>
        <w:spacing w:after="0" w:line="240" w:lineRule="auto"/>
        <w:rPr>
          <w:rFonts w:ascii="Aptos" w:eastAsia="Aptos" w:hAnsi="Aptos" w:cs="Aptos"/>
        </w:rPr>
      </w:pPr>
      <w:r w:rsidRPr="53DF79D5">
        <w:rPr>
          <w:rFonts w:ascii="Aptos" w:eastAsia="Aptos" w:hAnsi="Aptos" w:cs="Aptos"/>
        </w:rPr>
        <w:t xml:space="preserve">In-Person Info Sessions: </w:t>
      </w:r>
      <w:r w:rsidR="59BC8AB2" w:rsidRPr="53DF79D5">
        <w:rPr>
          <w:rFonts w:ascii="Aptos" w:eastAsia="Aptos" w:hAnsi="Aptos" w:cs="Aptos"/>
        </w:rPr>
        <w:t>Host</w:t>
      </w:r>
      <w:r w:rsidR="5AB126D7" w:rsidRPr="53DF79D5">
        <w:rPr>
          <w:rFonts w:ascii="Aptos" w:eastAsia="Aptos" w:hAnsi="Aptos" w:cs="Aptos"/>
        </w:rPr>
        <w:t xml:space="preserve"> short </w:t>
      </w:r>
      <w:r w:rsidR="0039556C" w:rsidRPr="53DF79D5">
        <w:rPr>
          <w:rFonts w:ascii="Aptos" w:eastAsia="Aptos" w:hAnsi="Aptos" w:cs="Aptos"/>
        </w:rPr>
        <w:t>afterschool</w:t>
      </w:r>
      <w:r w:rsidR="5AB126D7" w:rsidRPr="53DF79D5">
        <w:rPr>
          <w:rFonts w:ascii="Aptos" w:eastAsia="Aptos" w:hAnsi="Aptos" w:cs="Aptos"/>
        </w:rPr>
        <w:t xml:space="preserve"> or before-school meetings where students can ask questions and try out the equipment. </w:t>
      </w:r>
    </w:p>
    <w:p w14:paraId="2F1F7C19" w14:textId="46799842" w:rsidR="5AB126D7" w:rsidRDefault="5AB126D7" w:rsidP="53DF79D5">
      <w:pPr>
        <w:pStyle w:val="ListParagraph"/>
        <w:numPr>
          <w:ilvl w:val="0"/>
          <w:numId w:val="4"/>
        </w:numPr>
        <w:spacing w:after="0" w:line="240" w:lineRule="auto"/>
        <w:rPr>
          <w:rFonts w:ascii="Aptos" w:eastAsia="Aptos" w:hAnsi="Aptos" w:cs="Aptos"/>
        </w:rPr>
      </w:pPr>
      <w:r w:rsidRPr="53DF79D5">
        <w:rPr>
          <w:rFonts w:ascii="Aptos" w:eastAsia="Aptos" w:hAnsi="Aptos" w:cs="Aptos"/>
        </w:rPr>
        <w:t xml:space="preserve">Announcements and Flyers: Use the school intercom, digital signage, or paper flyers. Keep it simple, bold, and eye catching. </w:t>
      </w:r>
    </w:p>
    <w:p w14:paraId="3A943519" w14:textId="5798D47E" w:rsidR="316AB906" w:rsidRDefault="316AB906" w:rsidP="53DF79D5">
      <w:pPr>
        <w:pStyle w:val="ListParagraph"/>
        <w:numPr>
          <w:ilvl w:val="0"/>
          <w:numId w:val="4"/>
        </w:numPr>
        <w:spacing w:after="0" w:line="240" w:lineRule="auto"/>
        <w:rPr>
          <w:rFonts w:ascii="Aptos" w:eastAsia="Aptos" w:hAnsi="Aptos" w:cs="Aptos"/>
        </w:rPr>
      </w:pPr>
      <w:r w:rsidRPr="53DF79D5">
        <w:rPr>
          <w:rFonts w:ascii="Aptos" w:eastAsia="Aptos" w:hAnsi="Aptos" w:cs="Aptos"/>
        </w:rPr>
        <w:t>Parent</w:t>
      </w:r>
      <w:r w:rsidR="19048D70" w:rsidRPr="53DF79D5">
        <w:rPr>
          <w:rFonts w:ascii="Aptos" w:eastAsia="Aptos" w:hAnsi="Aptos" w:cs="Aptos"/>
        </w:rPr>
        <w:t>-Facing</w:t>
      </w:r>
      <w:r w:rsidRPr="53DF79D5">
        <w:rPr>
          <w:rFonts w:ascii="Aptos" w:eastAsia="Aptos" w:hAnsi="Aptos" w:cs="Aptos"/>
        </w:rPr>
        <w:t xml:space="preserve"> </w:t>
      </w:r>
      <w:r w:rsidR="4CBDCF1D" w:rsidRPr="53DF79D5">
        <w:rPr>
          <w:rFonts w:ascii="Aptos" w:eastAsia="Aptos" w:hAnsi="Aptos" w:cs="Aptos"/>
        </w:rPr>
        <w:t xml:space="preserve">Communication: Utilize Newsletters, parent-teacher conferences, and social media to highlight the program. Parents are often the biggest supporters once they know the benefits and how their </w:t>
      </w:r>
      <w:r w:rsidR="00814F29" w:rsidRPr="53DF79D5">
        <w:rPr>
          <w:rFonts w:ascii="Aptos" w:eastAsia="Aptos" w:hAnsi="Aptos" w:cs="Aptos"/>
        </w:rPr>
        <w:t>student</w:t>
      </w:r>
      <w:r w:rsidR="4CBDCF1D" w:rsidRPr="53DF79D5">
        <w:rPr>
          <w:rFonts w:ascii="Aptos" w:eastAsia="Aptos" w:hAnsi="Aptos" w:cs="Aptos"/>
        </w:rPr>
        <w:t xml:space="preserve"> can join. </w:t>
      </w:r>
    </w:p>
    <w:p w14:paraId="05EAACFF" w14:textId="2580A9BD" w:rsidR="53DF79D5" w:rsidRDefault="53DF79D5" w:rsidP="53DF79D5">
      <w:pPr>
        <w:pStyle w:val="ListParagraph"/>
        <w:spacing w:after="0" w:line="240" w:lineRule="auto"/>
        <w:rPr>
          <w:rFonts w:ascii="Aptos" w:eastAsia="Aptos" w:hAnsi="Aptos" w:cs="Aptos"/>
        </w:rPr>
      </w:pPr>
    </w:p>
    <w:p w14:paraId="4DCED1B7" w14:textId="6CB782B5" w:rsidR="63B053AF" w:rsidRDefault="63B053AF" w:rsidP="53DF79D5">
      <w:pPr>
        <w:spacing w:after="0" w:line="240" w:lineRule="auto"/>
      </w:pPr>
      <w:r w:rsidRPr="53DF79D5">
        <w:rPr>
          <w:rFonts w:ascii="Aptos" w:eastAsia="Aptos" w:hAnsi="Aptos" w:cs="Aptos"/>
          <w:b/>
          <w:bCs/>
        </w:rPr>
        <w:t>Proactive Recruiting: Don’t Wait, Go Find Them</w:t>
      </w:r>
    </w:p>
    <w:p w14:paraId="07F02623" w14:textId="101A5615" w:rsidR="3E272072" w:rsidRDefault="3E272072" w:rsidP="53DF79D5">
      <w:pPr>
        <w:spacing w:after="0" w:line="240" w:lineRule="auto"/>
        <w:rPr>
          <w:rFonts w:ascii="Aptos" w:eastAsia="Aptos" w:hAnsi="Aptos" w:cs="Aptos"/>
        </w:rPr>
      </w:pPr>
      <w:r w:rsidRPr="53DF79D5">
        <w:rPr>
          <w:rFonts w:ascii="Aptos" w:eastAsia="Aptos" w:hAnsi="Aptos" w:cs="Aptos"/>
        </w:rPr>
        <w:t>Many</w:t>
      </w:r>
      <w:r w:rsidR="42916257" w:rsidRPr="53DF79D5">
        <w:rPr>
          <w:rFonts w:ascii="Aptos" w:eastAsia="Aptos" w:hAnsi="Aptos" w:cs="Aptos"/>
        </w:rPr>
        <w:t xml:space="preserve"> successful</w:t>
      </w:r>
      <w:r w:rsidRPr="53DF79D5">
        <w:rPr>
          <w:rFonts w:ascii="Aptos" w:eastAsia="Aptos" w:hAnsi="Aptos" w:cs="Aptos"/>
        </w:rPr>
        <w:t xml:space="preserve"> GMs </w:t>
      </w:r>
      <w:r w:rsidRPr="53DF79D5">
        <w:rPr>
          <w:rFonts w:ascii="Aptos" w:eastAsia="Aptos" w:hAnsi="Aptos" w:cs="Aptos"/>
          <w:i/>
          <w:iCs/>
        </w:rPr>
        <w:t>headhunt</w:t>
      </w:r>
      <w:r w:rsidR="43FD8A0C" w:rsidRPr="53DF79D5">
        <w:rPr>
          <w:rFonts w:ascii="Aptos" w:eastAsia="Aptos" w:hAnsi="Aptos" w:cs="Aptos"/>
          <w:i/>
          <w:iCs/>
        </w:rPr>
        <w:t xml:space="preserve"> </w:t>
      </w:r>
      <w:r w:rsidRPr="53DF79D5">
        <w:rPr>
          <w:rFonts w:ascii="Aptos" w:eastAsia="Aptos" w:hAnsi="Aptos" w:cs="Aptos"/>
        </w:rPr>
        <w:t>students to join the program</w:t>
      </w:r>
      <w:r w:rsidR="508611C5" w:rsidRPr="53DF79D5">
        <w:rPr>
          <w:rFonts w:ascii="Aptos" w:eastAsia="Aptos" w:hAnsi="Aptos" w:cs="Aptos"/>
        </w:rPr>
        <w:t>, and it works! You or your school’s faculty (if you don't work at the school) know who the creative, curious, tech0minded students are. Go and talk to them!</w:t>
      </w:r>
    </w:p>
    <w:p w14:paraId="01434045" w14:textId="1A4455EE" w:rsidR="508611C5" w:rsidRDefault="508611C5" w:rsidP="53DF79D5">
      <w:pPr>
        <w:pStyle w:val="ListParagraph"/>
        <w:numPr>
          <w:ilvl w:val="0"/>
          <w:numId w:val="2"/>
        </w:numPr>
        <w:spacing w:after="0" w:line="240" w:lineRule="auto"/>
        <w:rPr>
          <w:rFonts w:ascii="Aptos" w:eastAsia="Aptos" w:hAnsi="Aptos" w:cs="Aptos"/>
        </w:rPr>
      </w:pPr>
      <w:r w:rsidRPr="53DF79D5">
        <w:rPr>
          <w:rFonts w:ascii="Aptos" w:eastAsia="Aptos" w:hAnsi="Aptos" w:cs="Aptos"/>
        </w:rPr>
        <w:t>A personal invitation means more than a hallway flyer</w:t>
      </w:r>
    </w:p>
    <w:p w14:paraId="5D3B1311" w14:textId="295838A6" w:rsidR="508611C5" w:rsidRDefault="508611C5" w:rsidP="53DF79D5">
      <w:pPr>
        <w:pStyle w:val="ListParagraph"/>
        <w:numPr>
          <w:ilvl w:val="0"/>
          <w:numId w:val="2"/>
        </w:numPr>
        <w:spacing w:after="0" w:line="240" w:lineRule="auto"/>
        <w:rPr>
          <w:rFonts w:ascii="Aptos" w:eastAsia="Aptos" w:hAnsi="Aptos" w:cs="Aptos"/>
        </w:rPr>
      </w:pPr>
      <w:r w:rsidRPr="53DF79D5">
        <w:rPr>
          <w:rFonts w:ascii="Aptos" w:eastAsia="Aptos" w:hAnsi="Aptos" w:cs="Aptos"/>
        </w:rPr>
        <w:t xml:space="preserve">Even students who don't see themselves as “tech people” might get excited once they understand the program. </w:t>
      </w:r>
    </w:p>
    <w:p w14:paraId="1211A45C" w14:textId="7F9B7358" w:rsidR="508611C5" w:rsidRDefault="508611C5" w:rsidP="53DF79D5">
      <w:pPr>
        <w:pStyle w:val="ListParagraph"/>
        <w:numPr>
          <w:ilvl w:val="0"/>
          <w:numId w:val="2"/>
        </w:numPr>
        <w:spacing w:after="0" w:line="240" w:lineRule="auto"/>
        <w:rPr>
          <w:rFonts w:ascii="Aptos" w:eastAsia="Aptos" w:hAnsi="Aptos" w:cs="Aptos"/>
        </w:rPr>
      </w:pPr>
      <w:r w:rsidRPr="53DF79D5">
        <w:rPr>
          <w:rFonts w:ascii="Aptos" w:eastAsia="Aptos" w:hAnsi="Aptos" w:cs="Aptos"/>
        </w:rPr>
        <w:t>Try and find students that also don’t fit the mold. Drones have so many wide uses (such as videography/photography, medical, engineering, etc.) capabilities that you might be surprised by who will be inte</w:t>
      </w:r>
      <w:r w:rsidR="50DDE989" w:rsidRPr="53DF79D5">
        <w:rPr>
          <w:rFonts w:ascii="Aptos" w:eastAsia="Aptos" w:hAnsi="Aptos" w:cs="Aptos"/>
        </w:rPr>
        <w:t>re</w:t>
      </w:r>
      <w:r w:rsidRPr="53DF79D5">
        <w:rPr>
          <w:rFonts w:ascii="Aptos" w:eastAsia="Aptos" w:hAnsi="Aptos" w:cs="Aptos"/>
        </w:rPr>
        <w:t xml:space="preserve">sted. </w:t>
      </w:r>
    </w:p>
    <w:p w14:paraId="1916F298" w14:textId="7193B5EF" w:rsidR="53DF79D5" w:rsidRDefault="53DF79D5" w:rsidP="53DF79D5">
      <w:pPr>
        <w:spacing w:after="0" w:line="240" w:lineRule="auto"/>
        <w:rPr>
          <w:rFonts w:ascii="Aptos" w:eastAsia="Aptos" w:hAnsi="Aptos" w:cs="Aptos"/>
        </w:rPr>
      </w:pPr>
    </w:p>
    <w:p w14:paraId="53E78096" w14:textId="77777777" w:rsidR="00814F29" w:rsidRDefault="00814F29">
      <w:pPr>
        <w:rPr>
          <w:rFonts w:ascii="Aptos" w:eastAsia="Aptos" w:hAnsi="Aptos" w:cs="Aptos"/>
          <w:b/>
          <w:bCs/>
        </w:rPr>
      </w:pPr>
      <w:r>
        <w:rPr>
          <w:rFonts w:ascii="Aptos" w:eastAsia="Aptos" w:hAnsi="Aptos" w:cs="Aptos"/>
          <w:b/>
          <w:bCs/>
        </w:rPr>
        <w:br w:type="page"/>
      </w:r>
    </w:p>
    <w:p w14:paraId="30DDC6CB" w14:textId="39392E6A" w:rsidR="00814F29" w:rsidRDefault="00814F29" w:rsidP="53DF79D5">
      <w:pPr>
        <w:spacing w:after="0" w:line="240" w:lineRule="auto"/>
        <w:rPr>
          <w:rFonts w:ascii="Aptos" w:eastAsia="Aptos" w:hAnsi="Aptos" w:cs="Aptos"/>
          <w:b/>
          <w:bCs/>
        </w:rPr>
      </w:pPr>
      <w:r>
        <w:rPr>
          <w:noProof/>
        </w:rPr>
        <w:drawing>
          <wp:anchor distT="0" distB="0" distL="114300" distR="114300" simplePos="0" relativeHeight="251658241" behindDoc="1" locked="0" layoutInCell="1" allowOverlap="1" wp14:anchorId="610C50AC" wp14:editId="3FC30413">
            <wp:simplePos x="0" y="0"/>
            <wp:positionH relativeFrom="page">
              <wp:align>right</wp:align>
            </wp:positionH>
            <wp:positionV relativeFrom="paragraph">
              <wp:posOffset>-915670</wp:posOffset>
            </wp:positionV>
            <wp:extent cx="7772400" cy="10058400"/>
            <wp:effectExtent l="0" t="0" r="0" b="0"/>
            <wp:wrapNone/>
            <wp:docPr id="156545759" name="drawing" descr="A white background with a bi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870854" name="drawing" descr="A white background with a bird&#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14:paraId="36CCF12B" w14:textId="77777777" w:rsidR="00814F29" w:rsidRDefault="00814F29" w:rsidP="53DF79D5">
      <w:pPr>
        <w:spacing w:after="0" w:line="240" w:lineRule="auto"/>
        <w:rPr>
          <w:rFonts w:ascii="Aptos" w:eastAsia="Aptos" w:hAnsi="Aptos" w:cs="Aptos"/>
          <w:b/>
          <w:bCs/>
        </w:rPr>
      </w:pPr>
    </w:p>
    <w:p w14:paraId="34D7DDCA" w14:textId="7776FCAB" w:rsidR="290F44E8" w:rsidRDefault="290F44E8" w:rsidP="53DF79D5">
      <w:pPr>
        <w:spacing w:after="0" w:line="240" w:lineRule="auto"/>
      </w:pPr>
      <w:r w:rsidRPr="53DF79D5">
        <w:rPr>
          <w:rFonts w:ascii="Aptos" w:eastAsia="Aptos" w:hAnsi="Aptos" w:cs="Aptos"/>
          <w:b/>
          <w:bCs/>
        </w:rPr>
        <w:t>Make it Loud, Fun, and Hands-On</w:t>
      </w:r>
    </w:p>
    <w:p w14:paraId="6D33E3D1" w14:textId="7A05BC14" w:rsidR="290F44E8" w:rsidRDefault="290F44E8" w:rsidP="53DF79D5">
      <w:pPr>
        <w:spacing w:after="0" w:line="240" w:lineRule="auto"/>
        <w:rPr>
          <w:rFonts w:ascii="Aptos" w:eastAsia="Aptos" w:hAnsi="Aptos" w:cs="Aptos"/>
        </w:rPr>
      </w:pPr>
      <w:r w:rsidRPr="53DF79D5">
        <w:rPr>
          <w:rFonts w:ascii="Aptos" w:eastAsia="Aptos" w:hAnsi="Aptos" w:cs="Aptos"/>
        </w:rPr>
        <w:t>When you’re tabling or presenting, make sure it’s a mini experience.</w:t>
      </w:r>
    </w:p>
    <w:p w14:paraId="758C4C10" w14:textId="5CFB70B2" w:rsidR="290F44E8" w:rsidRDefault="290F44E8" w:rsidP="53DF79D5">
      <w:pPr>
        <w:pStyle w:val="ListParagraph"/>
        <w:numPr>
          <w:ilvl w:val="0"/>
          <w:numId w:val="1"/>
        </w:numPr>
        <w:spacing w:after="0" w:line="240" w:lineRule="auto"/>
        <w:rPr>
          <w:rFonts w:ascii="Aptos" w:eastAsia="Aptos" w:hAnsi="Aptos" w:cs="Aptos"/>
        </w:rPr>
      </w:pPr>
      <w:r w:rsidRPr="53DF79D5">
        <w:rPr>
          <w:rFonts w:ascii="Aptos" w:eastAsia="Aptos" w:hAnsi="Aptos" w:cs="Aptos"/>
        </w:rPr>
        <w:t>Bring a drone or set up the simulator for students, parents, and the community to try.</w:t>
      </w:r>
    </w:p>
    <w:p w14:paraId="2954D873" w14:textId="5DCDCF2A" w:rsidR="290F44E8" w:rsidRDefault="290F44E8" w:rsidP="53DF79D5">
      <w:pPr>
        <w:pStyle w:val="ListParagraph"/>
        <w:numPr>
          <w:ilvl w:val="0"/>
          <w:numId w:val="1"/>
        </w:numPr>
        <w:spacing w:after="0" w:line="240" w:lineRule="auto"/>
        <w:rPr>
          <w:rFonts w:ascii="Aptos" w:eastAsia="Aptos" w:hAnsi="Aptos" w:cs="Aptos"/>
        </w:rPr>
      </w:pPr>
      <w:r w:rsidRPr="53DF79D5">
        <w:rPr>
          <w:rFonts w:ascii="Aptos" w:eastAsia="Aptos" w:hAnsi="Aptos" w:cs="Aptos"/>
        </w:rPr>
        <w:t xml:space="preserve">Display trophies, team photo, team jerseys, etc. </w:t>
      </w:r>
    </w:p>
    <w:p w14:paraId="17B3A19A" w14:textId="418E366C" w:rsidR="290F44E8" w:rsidRDefault="290F44E8" w:rsidP="53DF79D5">
      <w:pPr>
        <w:pStyle w:val="ListParagraph"/>
        <w:numPr>
          <w:ilvl w:val="0"/>
          <w:numId w:val="1"/>
        </w:numPr>
        <w:spacing w:after="0" w:line="240" w:lineRule="auto"/>
        <w:rPr>
          <w:rFonts w:ascii="Aptos" w:eastAsia="Aptos" w:hAnsi="Aptos" w:cs="Aptos"/>
        </w:rPr>
      </w:pPr>
      <w:r w:rsidRPr="53DF79D5">
        <w:rPr>
          <w:rFonts w:ascii="Aptos" w:eastAsia="Aptos" w:hAnsi="Aptos" w:cs="Aptos"/>
        </w:rPr>
        <w:t>Make it a challenge, do time trials and see who is the fastest. Nothing motivates students more than bragging rights and a challenge.</w:t>
      </w:r>
    </w:p>
    <w:p w14:paraId="143A9E51" w14:textId="65376375" w:rsidR="53DF79D5" w:rsidRDefault="53DF79D5" w:rsidP="53DF79D5">
      <w:pPr>
        <w:spacing w:after="0" w:line="240" w:lineRule="auto"/>
        <w:rPr>
          <w:rFonts w:ascii="Aptos" w:eastAsia="Aptos" w:hAnsi="Aptos" w:cs="Aptos"/>
        </w:rPr>
      </w:pPr>
    </w:p>
    <w:p w14:paraId="63329637" w14:textId="12B59FA1" w:rsidR="436309BA" w:rsidRPr="00814F29" w:rsidRDefault="290F44E8" w:rsidP="53DF79D5">
      <w:pPr>
        <w:spacing w:after="0" w:line="240" w:lineRule="auto"/>
        <w:rPr>
          <w:rFonts w:ascii="Aptos" w:eastAsia="Aptos" w:hAnsi="Aptos" w:cs="Aptos"/>
          <w:b/>
          <w:bCs/>
        </w:rPr>
      </w:pPr>
      <w:r w:rsidRPr="00814F29">
        <w:rPr>
          <w:rFonts w:ascii="Aptos" w:eastAsia="Aptos" w:hAnsi="Aptos" w:cs="Aptos"/>
          <w:b/>
          <w:bCs/>
        </w:rPr>
        <w:t xml:space="preserve"> </w:t>
      </w:r>
      <w:r w:rsidR="436309BA" w:rsidRPr="00814F29">
        <w:rPr>
          <w:rFonts w:ascii="Aptos" w:eastAsia="Aptos" w:hAnsi="Aptos" w:cs="Aptos"/>
          <w:b/>
          <w:bCs/>
        </w:rPr>
        <w:t xml:space="preserve">Tell </w:t>
      </w:r>
      <w:r w:rsidR="1F15D6E4" w:rsidRPr="00814F29">
        <w:rPr>
          <w:rFonts w:ascii="Aptos" w:eastAsia="Aptos" w:hAnsi="Aptos" w:cs="Aptos"/>
          <w:b/>
          <w:bCs/>
        </w:rPr>
        <w:t xml:space="preserve">Your Story and Theirs and Be a </w:t>
      </w:r>
      <w:r w:rsidR="00814F29" w:rsidRPr="00814F29">
        <w:rPr>
          <w:rFonts w:ascii="Aptos" w:eastAsia="Aptos" w:hAnsi="Aptos" w:cs="Aptos"/>
          <w:b/>
          <w:bCs/>
        </w:rPr>
        <w:t>Resource</w:t>
      </w:r>
      <w:r w:rsidR="1F15D6E4" w:rsidRPr="00814F29">
        <w:rPr>
          <w:rFonts w:ascii="Aptos" w:eastAsia="Aptos" w:hAnsi="Aptos" w:cs="Aptos"/>
          <w:b/>
          <w:bCs/>
        </w:rPr>
        <w:t xml:space="preserve"> to Others</w:t>
      </w:r>
    </w:p>
    <w:p w14:paraId="77013DB7" w14:textId="56A15195" w:rsidR="00BF0029" w:rsidRPr="005F56EC" w:rsidRDefault="193C66C6" w:rsidP="53DF79D5">
      <w:pPr>
        <w:pStyle w:val="ListParagraph"/>
        <w:numPr>
          <w:ilvl w:val="0"/>
          <w:numId w:val="4"/>
        </w:numPr>
        <w:spacing w:after="0" w:line="240" w:lineRule="auto"/>
        <w:rPr>
          <w:rFonts w:ascii="Aptos" w:eastAsia="Aptos" w:hAnsi="Aptos" w:cs="Aptos"/>
        </w:rPr>
      </w:pPr>
      <w:r w:rsidRPr="53DF79D5">
        <w:rPr>
          <w:rFonts w:ascii="Aptos" w:eastAsia="Aptos" w:hAnsi="Aptos" w:cs="Aptos"/>
        </w:rPr>
        <w:t xml:space="preserve">Educate others around you about the benefits of </w:t>
      </w:r>
      <w:r w:rsidR="222F03A1" w:rsidRPr="53DF79D5">
        <w:rPr>
          <w:rFonts w:ascii="Aptos" w:eastAsia="Aptos" w:hAnsi="Aptos" w:cs="Aptos"/>
        </w:rPr>
        <w:t>drone racing</w:t>
      </w:r>
      <w:r w:rsidRPr="53DF79D5">
        <w:rPr>
          <w:rFonts w:ascii="Aptos" w:eastAsia="Aptos" w:hAnsi="Aptos" w:cs="Aptos"/>
        </w:rPr>
        <w:t xml:space="preserve"> and the opportunities it can provide </w:t>
      </w:r>
      <w:r w:rsidR="00814F29" w:rsidRPr="53DF79D5">
        <w:rPr>
          <w:rFonts w:ascii="Aptos" w:eastAsia="Aptos" w:hAnsi="Aptos" w:cs="Aptos"/>
        </w:rPr>
        <w:t>for</w:t>
      </w:r>
      <w:r w:rsidRPr="53DF79D5">
        <w:rPr>
          <w:rFonts w:ascii="Aptos" w:eastAsia="Aptos" w:hAnsi="Aptos" w:cs="Aptos"/>
        </w:rPr>
        <w:t xml:space="preserve"> students. </w:t>
      </w:r>
    </w:p>
    <w:p w14:paraId="41507945" w14:textId="3ECBEEDB" w:rsidR="00BF0029" w:rsidRPr="005F56EC" w:rsidRDefault="193C66C6" w:rsidP="53DF79D5">
      <w:pPr>
        <w:pStyle w:val="ListParagraph"/>
        <w:numPr>
          <w:ilvl w:val="0"/>
          <w:numId w:val="4"/>
        </w:numPr>
        <w:spacing w:after="0" w:line="240" w:lineRule="auto"/>
        <w:rPr>
          <w:rFonts w:ascii="Aptos" w:eastAsia="Aptos" w:hAnsi="Aptos" w:cs="Aptos"/>
        </w:rPr>
      </w:pPr>
      <w:r w:rsidRPr="53DF79D5">
        <w:rPr>
          <w:rFonts w:ascii="Aptos" w:eastAsia="Aptos" w:hAnsi="Aptos" w:cs="Aptos"/>
        </w:rPr>
        <w:t xml:space="preserve">Discuss successes of team GPA’s rising, qualifying for </w:t>
      </w:r>
      <w:r w:rsidR="7867EB0D" w:rsidRPr="53DF79D5">
        <w:rPr>
          <w:rFonts w:ascii="Aptos" w:eastAsia="Aptos" w:hAnsi="Aptos" w:cs="Aptos"/>
        </w:rPr>
        <w:t xml:space="preserve">regional </w:t>
      </w:r>
      <w:r w:rsidRPr="53DF79D5">
        <w:rPr>
          <w:rFonts w:ascii="Aptos" w:eastAsia="Aptos" w:hAnsi="Aptos" w:cs="Aptos"/>
        </w:rPr>
        <w:t xml:space="preserve">tournaments, and anything else </w:t>
      </w:r>
      <w:r w:rsidR="43171FC9" w:rsidRPr="53DF79D5">
        <w:rPr>
          <w:rFonts w:ascii="Aptos" w:eastAsia="Aptos" w:hAnsi="Aptos" w:cs="Aptos"/>
        </w:rPr>
        <w:t>you’re</w:t>
      </w:r>
      <w:r w:rsidRPr="53DF79D5">
        <w:rPr>
          <w:rFonts w:ascii="Aptos" w:eastAsia="Aptos" w:hAnsi="Aptos" w:cs="Aptos"/>
        </w:rPr>
        <w:t xml:space="preserve"> proud of. Many will never know about it unless it’s talked about </w:t>
      </w:r>
      <w:r w:rsidR="00814F29" w:rsidRPr="53DF79D5">
        <w:rPr>
          <w:rFonts w:ascii="Aptos" w:eastAsia="Aptos" w:hAnsi="Aptos" w:cs="Aptos"/>
        </w:rPr>
        <w:t>by</w:t>
      </w:r>
      <w:r w:rsidRPr="53DF79D5">
        <w:rPr>
          <w:rFonts w:ascii="Aptos" w:eastAsia="Aptos" w:hAnsi="Aptos" w:cs="Aptos"/>
        </w:rPr>
        <w:t xml:space="preserve"> those seeing it first-hand. </w:t>
      </w:r>
    </w:p>
    <w:p w14:paraId="19EACB65" w14:textId="5388AC5B" w:rsidR="00BF0029" w:rsidRPr="005F56EC" w:rsidRDefault="193C66C6" w:rsidP="53DF79D5">
      <w:pPr>
        <w:pStyle w:val="ListParagraph"/>
        <w:numPr>
          <w:ilvl w:val="0"/>
          <w:numId w:val="4"/>
        </w:numPr>
        <w:spacing w:after="0" w:line="240" w:lineRule="auto"/>
        <w:rPr>
          <w:rFonts w:ascii="Aptos" w:eastAsia="Aptos" w:hAnsi="Aptos" w:cs="Aptos"/>
        </w:rPr>
      </w:pPr>
      <w:r w:rsidRPr="53DF79D5">
        <w:rPr>
          <w:rFonts w:ascii="Aptos" w:eastAsia="Aptos" w:hAnsi="Aptos" w:cs="Aptos"/>
        </w:rPr>
        <w:t xml:space="preserve">You’re the </w:t>
      </w:r>
      <w:r w:rsidR="005F56EC" w:rsidRPr="53DF79D5">
        <w:rPr>
          <w:rFonts w:ascii="Aptos" w:eastAsia="Aptos" w:hAnsi="Aptos" w:cs="Aptos"/>
        </w:rPr>
        <w:t>drone</w:t>
      </w:r>
      <w:r w:rsidRPr="53DF79D5">
        <w:rPr>
          <w:rFonts w:ascii="Aptos" w:eastAsia="Aptos" w:hAnsi="Aptos" w:cs="Aptos"/>
        </w:rPr>
        <w:t xml:space="preserve"> professional at your school. Say it loud and </w:t>
      </w:r>
      <w:r w:rsidR="00814F29" w:rsidRPr="53DF79D5">
        <w:rPr>
          <w:rFonts w:ascii="Aptos" w:eastAsia="Aptos" w:hAnsi="Aptos" w:cs="Aptos"/>
        </w:rPr>
        <w:t>be proud</w:t>
      </w:r>
      <w:r w:rsidRPr="53DF79D5">
        <w:rPr>
          <w:rFonts w:ascii="Aptos" w:eastAsia="Aptos" w:hAnsi="Aptos" w:cs="Aptos"/>
        </w:rPr>
        <w:t xml:space="preserve">! Be a resource for any students looking for an opportunity to discuss </w:t>
      </w:r>
      <w:r w:rsidR="005F56EC" w:rsidRPr="53DF79D5">
        <w:rPr>
          <w:rFonts w:ascii="Aptos" w:eastAsia="Aptos" w:hAnsi="Aptos" w:cs="Aptos"/>
        </w:rPr>
        <w:t>flying</w:t>
      </w:r>
      <w:r w:rsidRPr="53DF79D5">
        <w:rPr>
          <w:rFonts w:ascii="Aptos" w:eastAsia="Aptos" w:hAnsi="Aptos" w:cs="Aptos"/>
        </w:rPr>
        <w:t xml:space="preserve">. Encourage fellow faculty members to push students to speak with you about the </w:t>
      </w:r>
      <w:r w:rsidR="005F56EC" w:rsidRPr="53DF79D5">
        <w:rPr>
          <w:rFonts w:ascii="Aptos" w:eastAsia="Aptos" w:hAnsi="Aptos" w:cs="Aptos"/>
        </w:rPr>
        <w:t>program</w:t>
      </w:r>
      <w:r w:rsidRPr="53DF79D5">
        <w:rPr>
          <w:rFonts w:ascii="Aptos" w:eastAsia="Aptos" w:hAnsi="Aptos" w:cs="Aptos"/>
        </w:rPr>
        <w:t xml:space="preserve"> if the conversation arises.</w:t>
      </w:r>
    </w:p>
    <w:p w14:paraId="23697DE5" w14:textId="4E1B7819" w:rsidR="00BF0029" w:rsidRDefault="193C66C6" w:rsidP="53DF79D5">
      <w:pPr>
        <w:pStyle w:val="ListParagraph"/>
        <w:numPr>
          <w:ilvl w:val="1"/>
          <w:numId w:val="4"/>
        </w:numPr>
        <w:spacing w:after="0" w:line="240" w:lineRule="auto"/>
        <w:rPr>
          <w:rFonts w:ascii="Aptos" w:eastAsia="Aptos" w:hAnsi="Aptos" w:cs="Aptos"/>
        </w:rPr>
      </w:pPr>
      <w:r w:rsidRPr="53DF79D5">
        <w:rPr>
          <w:rFonts w:ascii="Aptos" w:eastAsia="Aptos" w:hAnsi="Aptos" w:cs="Aptos"/>
        </w:rPr>
        <w:t>Share achievements, opportunities, and anything else you’re proud of then invite them to join your next informational session at the end.</w:t>
      </w:r>
    </w:p>
    <w:p w14:paraId="2C078E63" w14:textId="45CDD58C" w:rsidR="00BF0029" w:rsidRPr="005F56EC" w:rsidRDefault="00BF0029" w:rsidP="53DF79D5">
      <w:pPr>
        <w:spacing w:after="0" w:line="240" w:lineRule="auto"/>
        <w:rPr>
          <w:rFonts w:ascii="Aptos" w:hAnsi="Aptos"/>
        </w:rPr>
      </w:pPr>
    </w:p>
    <w:sectPr w:rsidR="00BF0029" w:rsidRPr="005F56E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0A1D9" w14:textId="77777777" w:rsidR="00A73DFE" w:rsidRDefault="00A73DFE" w:rsidP="005F56EC">
      <w:pPr>
        <w:spacing w:after="0" w:line="240" w:lineRule="auto"/>
      </w:pPr>
      <w:r>
        <w:separator/>
      </w:r>
    </w:p>
  </w:endnote>
  <w:endnote w:type="continuationSeparator" w:id="0">
    <w:p w14:paraId="2C8C4B5E" w14:textId="77777777" w:rsidR="00A73DFE" w:rsidRDefault="00A73DFE" w:rsidP="005F5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3DF79D5" w14:paraId="4113C1C4" w14:textId="77777777" w:rsidTr="53DF79D5">
      <w:trPr>
        <w:trHeight w:val="300"/>
      </w:trPr>
      <w:tc>
        <w:tcPr>
          <w:tcW w:w="3120" w:type="dxa"/>
        </w:tcPr>
        <w:p w14:paraId="3326D78A" w14:textId="277F90AB" w:rsidR="53DF79D5" w:rsidRDefault="53DF79D5" w:rsidP="53DF79D5">
          <w:pPr>
            <w:pStyle w:val="Header"/>
            <w:ind w:left="-115"/>
          </w:pPr>
        </w:p>
      </w:tc>
      <w:tc>
        <w:tcPr>
          <w:tcW w:w="3120" w:type="dxa"/>
        </w:tcPr>
        <w:p w14:paraId="19E39D16" w14:textId="7795FCB7" w:rsidR="53DF79D5" w:rsidRDefault="53DF79D5" w:rsidP="53DF79D5">
          <w:pPr>
            <w:pStyle w:val="Header"/>
            <w:jc w:val="center"/>
          </w:pPr>
        </w:p>
      </w:tc>
      <w:tc>
        <w:tcPr>
          <w:tcW w:w="3120" w:type="dxa"/>
        </w:tcPr>
        <w:p w14:paraId="351383D7" w14:textId="4395C8BF" w:rsidR="53DF79D5" w:rsidRDefault="53DF79D5" w:rsidP="53DF79D5">
          <w:pPr>
            <w:pStyle w:val="Header"/>
            <w:ind w:right="-115"/>
            <w:jc w:val="right"/>
          </w:pPr>
        </w:p>
      </w:tc>
    </w:tr>
  </w:tbl>
  <w:p w14:paraId="09784FEF" w14:textId="573620C8" w:rsidR="53DF79D5" w:rsidRDefault="53DF79D5" w:rsidP="53DF79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2601D" w14:textId="77777777" w:rsidR="00A73DFE" w:rsidRDefault="00A73DFE" w:rsidP="005F56EC">
      <w:pPr>
        <w:spacing w:after="0" w:line="240" w:lineRule="auto"/>
      </w:pPr>
      <w:r>
        <w:separator/>
      </w:r>
    </w:p>
  </w:footnote>
  <w:footnote w:type="continuationSeparator" w:id="0">
    <w:p w14:paraId="6835D57E" w14:textId="77777777" w:rsidR="00A73DFE" w:rsidRDefault="00A73DFE" w:rsidP="005F56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ED04F"/>
    <w:multiLevelType w:val="hybridMultilevel"/>
    <w:tmpl w:val="5624212C"/>
    <w:lvl w:ilvl="0" w:tplc="147C1BCC">
      <w:start w:val="1"/>
      <w:numFmt w:val="bullet"/>
      <w:lvlText w:val="-"/>
      <w:lvlJc w:val="left"/>
      <w:pPr>
        <w:ind w:left="720" w:hanging="360"/>
      </w:pPr>
      <w:rPr>
        <w:rFonts w:ascii="Aptos" w:hAnsi="Aptos" w:hint="default"/>
      </w:rPr>
    </w:lvl>
    <w:lvl w:ilvl="1" w:tplc="BBD20902">
      <w:start w:val="1"/>
      <w:numFmt w:val="bullet"/>
      <w:lvlText w:val="o"/>
      <w:lvlJc w:val="left"/>
      <w:pPr>
        <w:ind w:left="1440" w:hanging="360"/>
      </w:pPr>
      <w:rPr>
        <w:rFonts w:ascii="Courier New" w:hAnsi="Courier New" w:hint="default"/>
      </w:rPr>
    </w:lvl>
    <w:lvl w:ilvl="2" w:tplc="056C5464">
      <w:start w:val="1"/>
      <w:numFmt w:val="bullet"/>
      <w:lvlText w:val=""/>
      <w:lvlJc w:val="left"/>
      <w:pPr>
        <w:ind w:left="2160" w:hanging="360"/>
      </w:pPr>
      <w:rPr>
        <w:rFonts w:ascii="Wingdings" w:hAnsi="Wingdings" w:hint="default"/>
      </w:rPr>
    </w:lvl>
    <w:lvl w:ilvl="3" w:tplc="E1BECAD2">
      <w:start w:val="1"/>
      <w:numFmt w:val="bullet"/>
      <w:lvlText w:val=""/>
      <w:lvlJc w:val="left"/>
      <w:pPr>
        <w:ind w:left="2880" w:hanging="360"/>
      </w:pPr>
      <w:rPr>
        <w:rFonts w:ascii="Symbol" w:hAnsi="Symbol" w:hint="default"/>
      </w:rPr>
    </w:lvl>
    <w:lvl w:ilvl="4" w:tplc="98E615D2">
      <w:start w:val="1"/>
      <w:numFmt w:val="bullet"/>
      <w:lvlText w:val="o"/>
      <w:lvlJc w:val="left"/>
      <w:pPr>
        <w:ind w:left="3600" w:hanging="360"/>
      </w:pPr>
      <w:rPr>
        <w:rFonts w:ascii="Courier New" w:hAnsi="Courier New" w:hint="default"/>
      </w:rPr>
    </w:lvl>
    <w:lvl w:ilvl="5" w:tplc="5FBE8730">
      <w:start w:val="1"/>
      <w:numFmt w:val="bullet"/>
      <w:lvlText w:val=""/>
      <w:lvlJc w:val="left"/>
      <w:pPr>
        <w:ind w:left="4320" w:hanging="360"/>
      </w:pPr>
      <w:rPr>
        <w:rFonts w:ascii="Wingdings" w:hAnsi="Wingdings" w:hint="default"/>
      </w:rPr>
    </w:lvl>
    <w:lvl w:ilvl="6" w:tplc="BABA2C26">
      <w:start w:val="1"/>
      <w:numFmt w:val="bullet"/>
      <w:lvlText w:val=""/>
      <w:lvlJc w:val="left"/>
      <w:pPr>
        <w:ind w:left="5040" w:hanging="360"/>
      </w:pPr>
      <w:rPr>
        <w:rFonts w:ascii="Symbol" w:hAnsi="Symbol" w:hint="default"/>
      </w:rPr>
    </w:lvl>
    <w:lvl w:ilvl="7" w:tplc="2BB63B70">
      <w:start w:val="1"/>
      <w:numFmt w:val="bullet"/>
      <w:lvlText w:val="o"/>
      <w:lvlJc w:val="left"/>
      <w:pPr>
        <w:ind w:left="5760" w:hanging="360"/>
      </w:pPr>
      <w:rPr>
        <w:rFonts w:ascii="Courier New" w:hAnsi="Courier New" w:hint="default"/>
      </w:rPr>
    </w:lvl>
    <w:lvl w:ilvl="8" w:tplc="954E3506">
      <w:start w:val="1"/>
      <w:numFmt w:val="bullet"/>
      <w:lvlText w:val=""/>
      <w:lvlJc w:val="left"/>
      <w:pPr>
        <w:ind w:left="6480" w:hanging="360"/>
      </w:pPr>
      <w:rPr>
        <w:rFonts w:ascii="Wingdings" w:hAnsi="Wingdings" w:hint="default"/>
      </w:rPr>
    </w:lvl>
  </w:abstractNum>
  <w:abstractNum w:abstractNumId="1" w15:restartNumberingAfterBreak="0">
    <w:nsid w:val="0F761CB3"/>
    <w:multiLevelType w:val="hybridMultilevel"/>
    <w:tmpl w:val="E690E95C"/>
    <w:lvl w:ilvl="0" w:tplc="1B90B77A">
      <w:start w:val="1"/>
      <w:numFmt w:val="bullet"/>
      <w:lvlText w:val=""/>
      <w:lvlJc w:val="left"/>
      <w:pPr>
        <w:ind w:left="720" w:hanging="360"/>
      </w:pPr>
      <w:rPr>
        <w:rFonts w:ascii="Symbol" w:hAnsi="Symbol" w:hint="default"/>
      </w:rPr>
    </w:lvl>
    <w:lvl w:ilvl="1" w:tplc="685E399E">
      <w:start w:val="1"/>
      <w:numFmt w:val="bullet"/>
      <w:lvlText w:val="o"/>
      <w:lvlJc w:val="left"/>
      <w:pPr>
        <w:ind w:left="1440" w:hanging="360"/>
      </w:pPr>
      <w:rPr>
        <w:rFonts w:ascii="Courier New" w:hAnsi="Courier New" w:hint="default"/>
      </w:rPr>
    </w:lvl>
    <w:lvl w:ilvl="2" w:tplc="C1C06582">
      <w:start w:val="1"/>
      <w:numFmt w:val="bullet"/>
      <w:lvlText w:val=""/>
      <w:lvlJc w:val="left"/>
      <w:pPr>
        <w:ind w:left="2160" w:hanging="360"/>
      </w:pPr>
      <w:rPr>
        <w:rFonts w:ascii="Wingdings" w:hAnsi="Wingdings" w:hint="default"/>
      </w:rPr>
    </w:lvl>
    <w:lvl w:ilvl="3" w:tplc="AFAA8872">
      <w:start w:val="1"/>
      <w:numFmt w:val="bullet"/>
      <w:lvlText w:val=""/>
      <w:lvlJc w:val="left"/>
      <w:pPr>
        <w:ind w:left="2880" w:hanging="360"/>
      </w:pPr>
      <w:rPr>
        <w:rFonts w:ascii="Symbol" w:hAnsi="Symbol" w:hint="default"/>
      </w:rPr>
    </w:lvl>
    <w:lvl w:ilvl="4" w:tplc="DD4EA128">
      <w:start w:val="1"/>
      <w:numFmt w:val="bullet"/>
      <w:lvlText w:val="o"/>
      <w:lvlJc w:val="left"/>
      <w:pPr>
        <w:ind w:left="3600" w:hanging="360"/>
      </w:pPr>
      <w:rPr>
        <w:rFonts w:ascii="Courier New" w:hAnsi="Courier New" w:hint="default"/>
      </w:rPr>
    </w:lvl>
    <w:lvl w:ilvl="5" w:tplc="2AE60678">
      <w:start w:val="1"/>
      <w:numFmt w:val="bullet"/>
      <w:lvlText w:val=""/>
      <w:lvlJc w:val="left"/>
      <w:pPr>
        <w:ind w:left="4320" w:hanging="360"/>
      </w:pPr>
      <w:rPr>
        <w:rFonts w:ascii="Wingdings" w:hAnsi="Wingdings" w:hint="default"/>
      </w:rPr>
    </w:lvl>
    <w:lvl w:ilvl="6" w:tplc="956CB61E">
      <w:start w:val="1"/>
      <w:numFmt w:val="bullet"/>
      <w:lvlText w:val=""/>
      <w:lvlJc w:val="left"/>
      <w:pPr>
        <w:ind w:left="5040" w:hanging="360"/>
      </w:pPr>
      <w:rPr>
        <w:rFonts w:ascii="Symbol" w:hAnsi="Symbol" w:hint="default"/>
      </w:rPr>
    </w:lvl>
    <w:lvl w:ilvl="7" w:tplc="28C8DA18">
      <w:start w:val="1"/>
      <w:numFmt w:val="bullet"/>
      <w:lvlText w:val="o"/>
      <w:lvlJc w:val="left"/>
      <w:pPr>
        <w:ind w:left="5760" w:hanging="360"/>
      </w:pPr>
      <w:rPr>
        <w:rFonts w:ascii="Courier New" w:hAnsi="Courier New" w:hint="default"/>
      </w:rPr>
    </w:lvl>
    <w:lvl w:ilvl="8" w:tplc="4EA21ABA">
      <w:start w:val="1"/>
      <w:numFmt w:val="bullet"/>
      <w:lvlText w:val=""/>
      <w:lvlJc w:val="left"/>
      <w:pPr>
        <w:ind w:left="6480" w:hanging="360"/>
      </w:pPr>
      <w:rPr>
        <w:rFonts w:ascii="Wingdings" w:hAnsi="Wingdings" w:hint="default"/>
      </w:rPr>
    </w:lvl>
  </w:abstractNum>
  <w:abstractNum w:abstractNumId="2" w15:restartNumberingAfterBreak="0">
    <w:nsid w:val="177FD375"/>
    <w:multiLevelType w:val="hybridMultilevel"/>
    <w:tmpl w:val="9B7C5436"/>
    <w:lvl w:ilvl="0" w:tplc="0A48C818">
      <w:start w:val="1"/>
      <w:numFmt w:val="bullet"/>
      <w:lvlText w:val=""/>
      <w:lvlJc w:val="left"/>
      <w:pPr>
        <w:ind w:left="720" w:hanging="360"/>
      </w:pPr>
      <w:rPr>
        <w:rFonts w:ascii="Symbol" w:hAnsi="Symbol" w:hint="default"/>
      </w:rPr>
    </w:lvl>
    <w:lvl w:ilvl="1" w:tplc="BE347AF6">
      <w:start w:val="1"/>
      <w:numFmt w:val="bullet"/>
      <w:lvlText w:val="o"/>
      <w:lvlJc w:val="left"/>
      <w:pPr>
        <w:ind w:left="1440" w:hanging="360"/>
      </w:pPr>
      <w:rPr>
        <w:rFonts w:ascii="Courier New" w:hAnsi="Courier New" w:hint="default"/>
      </w:rPr>
    </w:lvl>
    <w:lvl w:ilvl="2" w:tplc="9BEC2CBE">
      <w:start w:val="1"/>
      <w:numFmt w:val="bullet"/>
      <w:lvlText w:val=""/>
      <w:lvlJc w:val="left"/>
      <w:pPr>
        <w:ind w:left="2160" w:hanging="360"/>
      </w:pPr>
      <w:rPr>
        <w:rFonts w:ascii="Wingdings" w:hAnsi="Wingdings" w:hint="default"/>
      </w:rPr>
    </w:lvl>
    <w:lvl w:ilvl="3" w:tplc="DC0EB5A6">
      <w:start w:val="1"/>
      <w:numFmt w:val="bullet"/>
      <w:lvlText w:val=""/>
      <w:lvlJc w:val="left"/>
      <w:pPr>
        <w:ind w:left="2880" w:hanging="360"/>
      </w:pPr>
      <w:rPr>
        <w:rFonts w:ascii="Symbol" w:hAnsi="Symbol" w:hint="default"/>
      </w:rPr>
    </w:lvl>
    <w:lvl w:ilvl="4" w:tplc="502E5E30">
      <w:start w:val="1"/>
      <w:numFmt w:val="bullet"/>
      <w:lvlText w:val="o"/>
      <w:lvlJc w:val="left"/>
      <w:pPr>
        <w:ind w:left="3600" w:hanging="360"/>
      </w:pPr>
      <w:rPr>
        <w:rFonts w:ascii="Courier New" w:hAnsi="Courier New" w:hint="default"/>
      </w:rPr>
    </w:lvl>
    <w:lvl w:ilvl="5" w:tplc="B762CC32">
      <w:start w:val="1"/>
      <w:numFmt w:val="bullet"/>
      <w:lvlText w:val=""/>
      <w:lvlJc w:val="left"/>
      <w:pPr>
        <w:ind w:left="4320" w:hanging="360"/>
      </w:pPr>
      <w:rPr>
        <w:rFonts w:ascii="Wingdings" w:hAnsi="Wingdings" w:hint="default"/>
      </w:rPr>
    </w:lvl>
    <w:lvl w:ilvl="6" w:tplc="57921014">
      <w:start w:val="1"/>
      <w:numFmt w:val="bullet"/>
      <w:lvlText w:val=""/>
      <w:lvlJc w:val="left"/>
      <w:pPr>
        <w:ind w:left="5040" w:hanging="360"/>
      </w:pPr>
      <w:rPr>
        <w:rFonts w:ascii="Symbol" w:hAnsi="Symbol" w:hint="default"/>
      </w:rPr>
    </w:lvl>
    <w:lvl w:ilvl="7" w:tplc="3DE4A4AC">
      <w:start w:val="1"/>
      <w:numFmt w:val="bullet"/>
      <w:lvlText w:val="o"/>
      <w:lvlJc w:val="left"/>
      <w:pPr>
        <w:ind w:left="5760" w:hanging="360"/>
      </w:pPr>
      <w:rPr>
        <w:rFonts w:ascii="Courier New" w:hAnsi="Courier New" w:hint="default"/>
      </w:rPr>
    </w:lvl>
    <w:lvl w:ilvl="8" w:tplc="D85247D6">
      <w:start w:val="1"/>
      <w:numFmt w:val="bullet"/>
      <w:lvlText w:val=""/>
      <w:lvlJc w:val="left"/>
      <w:pPr>
        <w:ind w:left="6480" w:hanging="360"/>
      </w:pPr>
      <w:rPr>
        <w:rFonts w:ascii="Wingdings" w:hAnsi="Wingdings" w:hint="default"/>
      </w:rPr>
    </w:lvl>
  </w:abstractNum>
  <w:abstractNum w:abstractNumId="3" w15:restartNumberingAfterBreak="0">
    <w:nsid w:val="1EECFF0B"/>
    <w:multiLevelType w:val="hybridMultilevel"/>
    <w:tmpl w:val="3FCABDB4"/>
    <w:lvl w:ilvl="0" w:tplc="56DEE5EE">
      <w:start w:val="1"/>
      <w:numFmt w:val="bullet"/>
      <w:lvlText w:val=""/>
      <w:lvlJc w:val="left"/>
      <w:pPr>
        <w:ind w:left="720" w:hanging="360"/>
      </w:pPr>
      <w:rPr>
        <w:rFonts w:ascii="Symbol" w:hAnsi="Symbol" w:hint="default"/>
      </w:rPr>
    </w:lvl>
    <w:lvl w:ilvl="1" w:tplc="9970EA1C">
      <w:start w:val="1"/>
      <w:numFmt w:val="bullet"/>
      <w:lvlText w:val="o"/>
      <w:lvlJc w:val="left"/>
      <w:pPr>
        <w:ind w:left="1440" w:hanging="360"/>
      </w:pPr>
      <w:rPr>
        <w:rFonts w:ascii="Courier New" w:hAnsi="Courier New" w:hint="default"/>
      </w:rPr>
    </w:lvl>
    <w:lvl w:ilvl="2" w:tplc="F348BAFA">
      <w:start w:val="1"/>
      <w:numFmt w:val="bullet"/>
      <w:lvlText w:val=""/>
      <w:lvlJc w:val="left"/>
      <w:pPr>
        <w:ind w:left="2160" w:hanging="360"/>
      </w:pPr>
      <w:rPr>
        <w:rFonts w:ascii="Wingdings" w:hAnsi="Wingdings" w:hint="default"/>
      </w:rPr>
    </w:lvl>
    <w:lvl w:ilvl="3" w:tplc="A6E63B72">
      <w:start w:val="1"/>
      <w:numFmt w:val="bullet"/>
      <w:lvlText w:val=""/>
      <w:lvlJc w:val="left"/>
      <w:pPr>
        <w:ind w:left="2880" w:hanging="360"/>
      </w:pPr>
      <w:rPr>
        <w:rFonts w:ascii="Symbol" w:hAnsi="Symbol" w:hint="default"/>
      </w:rPr>
    </w:lvl>
    <w:lvl w:ilvl="4" w:tplc="D9AC342E">
      <w:start w:val="1"/>
      <w:numFmt w:val="bullet"/>
      <w:lvlText w:val="o"/>
      <w:lvlJc w:val="left"/>
      <w:pPr>
        <w:ind w:left="3600" w:hanging="360"/>
      </w:pPr>
      <w:rPr>
        <w:rFonts w:ascii="Courier New" w:hAnsi="Courier New" w:hint="default"/>
      </w:rPr>
    </w:lvl>
    <w:lvl w:ilvl="5" w:tplc="1BA03AF8">
      <w:start w:val="1"/>
      <w:numFmt w:val="bullet"/>
      <w:lvlText w:val=""/>
      <w:lvlJc w:val="left"/>
      <w:pPr>
        <w:ind w:left="4320" w:hanging="360"/>
      </w:pPr>
      <w:rPr>
        <w:rFonts w:ascii="Wingdings" w:hAnsi="Wingdings" w:hint="default"/>
      </w:rPr>
    </w:lvl>
    <w:lvl w:ilvl="6" w:tplc="AF6C526C">
      <w:start w:val="1"/>
      <w:numFmt w:val="bullet"/>
      <w:lvlText w:val=""/>
      <w:lvlJc w:val="left"/>
      <w:pPr>
        <w:ind w:left="5040" w:hanging="360"/>
      </w:pPr>
      <w:rPr>
        <w:rFonts w:ascii="Symbol" w:hAnsi="Symbol" w:hint="default"/>
      </w:rPr>
    </w:lvl>
    <w:lvl w:ilvl="7" w:tplc="65E0DCE2">
      <w:start w:val="1"/>
      <w:numFmt w:val="bullet"/>
      <w:lvlText w:val="o"/>
      <w:lvlJc w:val="left"/>
      <w:pPr>
        <w:ind w:left="5760" w:hanging="360"/>
      </w:pPr>
      <w:rPr>
        <w:rFonts w:ascii="Courier New" w:hAnsi="Courier New" w:hint="default"/>
      </w:rPr>
    </w:lvl>
    <w:lvl w:ilvl="8" w:tplc="8124DF64">
      <w:start w:val="1"/>
      <w:numFmt w:val="bullet"/>
      <w:lvlText w:val=""/>
      <w:lvlJc w:val="left"/>
      <w:pPr>
        <w:ind w:left="6480" w:hanging="360"/>
      </w:pPr>
      <w:rPr>
        <w:rFonts w:ascii="Wingdings" w:hAnsi="Wingdings" w:hint="default"/>
      </w:rPr>
    </w:lvl>
  </w:abstractNum>
  <w:abstractNum w:abstractNumId="4" w15:restartNumberingAfterBreak="0">
    <w:nsid w:val="7B9F8E91"/>
    <w:multiLevelType w:val="hybridMultilevel"/>
    <w:tmpl w:val="A1B4DF3C"/>
    <w:lvl w:ilvl="0" w:tplc="B19424FA">
      <w:start w:val="1"/>
      <w:numFmt w:val="bullet"/>
      <w:lvlText w:val=""/>
      <w:lvlJc w:val="left"/>
      <w:pPr>
        <w:ind w:left="720" w:hanging="360"/>
      </w:pPr>
      <w:rPr>
        <w:rFonts w:ascii="Symbol" w:hAnsi="Symbol" w:hint="default"/>
      </w:rPr>
    </w:lvl>
    <w:lvl w:ilvl="1" w:tplc="D99E43BA">
      <w:start w:val="1"/>
      <w:numFmt w:val="bullet"/>
      <w:lvlText w:val="o"/>
      <w:lvlJc w:val="left"/>
      <w:pPr>
        <w:ind w:left="1440" w:hanging="360"/>
      </w:pPr>
      <w:rPr>
        <w:rFonts w:ascii="Courier New" w:hAnsi="Courier New" w:hint="default"/>
      </w:rPr>
    </w:lvl>
    <w:lvl w:ilvl="2" w:tplc="A5068A8C">
      <w:start w:val="1"/>
      <w:numFmt w:val="bullet"/>
      <w:lvlText w:val=""/>
      <w:lvlJc w:val="left"/>
      <w:pPr>
        <w:ind w:left="2160" w:hanging="360"/>
      </w:pPr>
      <w:rPr>
        <w:rFonts w:ascii="Courier New" w:hAnsi="Courier New" w:hint="default"/>
      </w:rPr>
    </w:lvl>
    <w:lvl w:ilvl="3" w:tplc="9B208AB0">
      <w:start w:val="1"/>
      <w:numFmt w:val="bullet"/>
      <w:lvlText w:val=""/>
      <w:lvlJc w:val="left"/>
      <w:pPr>
        <w:ind w:left="2880" w:hanging="360"/>
      </w:pPr>
      <w:rPr>
        <w:rFonts w:ascii="Symbol" w:hAnsi="Symbol" w:hint="default"/>
      </w:rPr>
    </w:lvl>
    <w:lvl w:ilvl="4" w:tplc="F4A86456">
      <w:start w:val="1"/>
      <w:numFmt w:val="bullet"/>
      <w:lvlText w:val="o"/>
      <w:lvlJc w:val="left"/>
      <w:pPr>
        <w:ind w:left="3600" w:hanging="360"/>
      </w:pPr>
      <w:rPr>
        <w:rFonts w:ascii="Courier New" w:hAnsi="Courier New" w:hint="default"/>
      </w:rPr>
    </w:lvl>
    <w:lvl w:ilvl="5" w:tplc="A84CF14C">
      <w:start w:val="1"/>
      <w:numFmt w:val="bullet"/>
      <w:lvlText w:val=""/>
      <w:lvlJc w:val="left"/>
      <w:pPr>
        <w:ind w:left="4320" w:hanging="360"/>
      </w:pPr>
      <w:rPr>
        <w:rFonts w:ascii="Wingdings" w:hAnsi="Wingdings" w:hint="default"/>
      </w:rPr>
    </w:lvl>
    <w:lvl w:ilvl="6" w:tplc="96DAAC14">
      <w:start w:val="1"/>
      <w:numFmt w:val="bullet"/>
      <w:lvlText w:val=""/>
      <w:lvlJc w:val="left"/>
      <w:pPr>
        <w:ind w:left="5040" w:hanging="360"/>
      </w:pPr>
      <w:rPr>
        <w:rFonts w:ascii="Symbol" w:hAnsi="Symbol" w:hint="default"/>
      </w:rPr>
    </w:lvl>
    <w:lvl w:ilvl="7" w:tplc="E6FE4D2A">
      <w:start w:val="1"/>
      <w:numFmt w:val="bullet"/>
      <w:lvlText w:val="o"/>
      <w:lvlJc w:val="left"/>
      <w:pPr>
        <w:ind w:left="5760" w:hanging="360"/>
      </w:pPr>
      <w:rPr>
        <w:rFonts w:ascii="Courier New" w:hAnsi="Courier New" w:hint="default"/>
      </w:rPr>
    </w:lvl>
    <w:lvl w:ilvl="8" w:tplc="A3B01F1C">
      <w:start w:val="1"/>
      <w:numFmt w:val="bullet"/>
      <w:lvlText w:val=""/>
      <w:lvlJc w:val="left"/>
      <w:pPr>
        <w:ind w:left="6480" w:hanging="360"/>
      </w:pPr>
      <w:rPr>
        <w:rFonts w:ascii="Wingdings" w:hAnsi="Wingdings" w:hint="default"/>
      </w:rPr>
    </w:lvl>
  </w:abstractNum>
  <w:num w:numId="1" w16cid:durableId="1581138985">
    <w:abstractNumId w:val="2"/>
  </w:num>
  <w:num w:numId="2" w16cid:durableId="1315724568">
    <w:abstractNumId w:val="3"/>
  </w:num>
  <w:num w:numId="3" w16cid:durableId="662395522">
    <w:abstractNumId w:val="0"/>
  </w:num>
  <w:num w:numId="4" w16cid:durableId="1047022869">
    <w:abstractNumId w:val="1"/>
  </w:num>
  <w:num w:numId="5" w16cid:durableId="533153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734E948"/>
    <w:rsid w:val="00010230"/>
    <w:rsid w:val="000B7887"/>
    <w:rsid w:val="00144FC4"/>
    <w:rsid w:val="001D2BF7"/>
    <w:rsid w:val="00231E39"/>
    <w:rsid w:val="0039556C"/>
    <w:rsid w:val="00564864"/>
    <w:rsid w:val="00573548"/>
    <w:rsid w:val="005F56EC"/>
    <w:rsid w:val="00636808"/>
    <w:rsid w:val="00753931"/>
    <w:rsid w:val="00814F29"/>
    <w:rsid w:val="0085026A"/>
    <w:rsid w:val="00A73DFE"/>
    <w:rsid w:val="00BF0029"/>
    <w:rsid w:val="00CC1823"/>
    <w:rsid w:val="00D22D39"/>
    <w:rsid w:val="00E55C18"/>
    <w:rsid w:val="00E705DA"/>
    <w:rsid w:val="0220D0E1"/>
    <w:rsid w:val="0252DCF5"/>
    <w:rsid w:val="0EAF100C"/>
    <w:rsid w:val="0EFBF6FE"/>
    <w:rsid w:val="0FA22D56"/>
    <w:rsid w:val="1637F48C"/>
    <w:rsid w:val="19048D70"/>
    <w:rsid w:val="193C66C6"/>
    <w:rsid w:val="199311BD"/>
    <w:rsid w:val="1B91E9F3"/>
    <w:rsid w:val="1C1352BB"/>
    <w:rsid w:val="1CEBB0E7"/>
    <w:rsid w:val="1D3DA7AC"/>
    <w:rsid w:val="1F15D6E4"/>
    <w:rsid w:val="222F03A1"/>
    <w:rsid w:val="22F34BBE"/>
    <w:rsid w:val="232A74C1"/>
    <w:rsid w:val="23783C95"/>
    <w:rsid w:val="24D0138C"/>
    <w:rsid w:val="269B6AF6"/>
    <w:rsid w:val="271EDBEF"/>
    <w:rsid w:val="2734E948"/>
    <w:rsid w:val="287F8FCC"/>
    <w:rsid w:val="290F44E8"/>
    <w:rsid w:val="29A4AC74"/>
    <w:rsid w:val="29C85DFE"/>
    <w:rsid w:val="2D7CBF10"/>
    <w:rsid w:val="2E179B0B"/>
    <w:rsid w:val="2F4D965B"/>
    <w:rsid w:val="316AB906"/>
    <w:rsid w:val="321D1457"/>
    <w:rsid w:val="32672B00"/>
    <w:rsid w:val="34B308F6"/>
    <w:rsid w:val="371C01A8"/>
    <w:rsid w:val="37F3018D"/>
    <w:rsid w:val="38A871CB"/>
    <w:rsid w:val="38B11D54"/>
    <w:rsid w:val="38DA5540"/>
    <w:rsid w:val="3C3FE766"/>
    <w:rsid w:val="3C505AC7"/>
    <w:rsid w:val="3D0E87D1"/>
    <w:rsid w:val="3E272072"/>
    <w:rsid w:val="3EBE23F8"/>
    <w:rsid w:val="42916257"/>
    <w:rsid w:val="42B946B6"/>
    <w:rsid w:val="43171FC9"/>
    <w:rsid w:val="436309BA"/>
    <w:rsid w:val="43FD8A0C"/>
    <w:rsid w:val="45A41BB4"/>
    <w:rsid w:val="45FFFAFE"/>
    <w:rsid w:val="47D00576"/>
    <w:rsid w:val="48603AD9"/>
    <w:rsid w:val="4A199D4F"/>
    <w:rsid w:val="4CBDCF1D"/>
    <w:rsid w:val="4D90EE4C"/>
    <w:rsid w:val="4DFDFF84"/>
    <w:rsid w:val="4F22830E"/>
    <w:rsid w:val="4F251DB0"/>
    <w:rsid w:val="508611C5"/>
    <w:rsid w:val="50DDE989"/>
    <w:rsid w:val="5104780F"/>
    <w:rsid w:val="53DF79D5"/>
    <w:rsid w:val="54DB363C"/>
    <w:rsid w:val="5597D6B1"/>
    <w:rsid w:val="5624A705"/>
    <w:rsid w:val="5748B47E"/>
    <w:rsid w:val="593F965B"/>
    <w:rsid w:val="59BC8AB2"/>
    <w:rsid w:val="5AB126D7"/>
    <w:rsid w:val="5B033D39"/>
    <w:rsid w:val="5C501A2D"/>
    <w:rsid w:val="5D08002C"/>
    <w:rsid w:val="5E3A1A38"/>
    <w:rsid w:val="61237F03"/>
    <w:rsid w:val="63B053AF"/>
    <w:rsid w:val="66E200DA"/>
    <w:rsid w:val="686DAFE5"/>
    <w:rsid w:val="69E02AD8"/>
    <w:rsid w:val="6B70827C"/>
    <w:rsid w:val="6BA91523"/>
    <w:rsid w:val="6C3AF64C"/>
    <w:rsid w:val="6FBE6BB2"/>
    <w:rsid w:val="701E73B7"/>
    <w:rsid w:val="725C51DE"/>
    <w:rsid w:val="736DB974"/>
    <w:rsid w:val="7421CF04"/>
    <w:rsid w:val="75B4C52B"/>
    <w:rsid w:val="7867EB0D"/>
    <w:rsid w:val="78AB8B07"/>
    <w:rsid w:val="78C6F86A"/>
    <w:rsid w:val="7A2424EB"/>
    <w:rsid w:val="7BF06F96"/>
    <w:rsid w:val="7D541169"/>
    <w:rsid w:val="7E47B92B"/>
    <w:rsid w:val="7F3516F4"/>
    <w:rsid w:val="7F680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4E948"/>
  <w15:chartTrackingRefBased/>
  <w15:docId w15:val="{753EAD11-BBCE-42C4-AA30-BCC2DDCD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5F56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6EC"/>
  </w:style>
  <w:style w:type="paragraph" w:styleId="Footer">
    <w:name w:val="footer"/>
    <w:basedOn w:val="Normal"/>
    <w:link w:val="FooterChar"/>
    <w:uiPriority w:val="99"/>
    <w:unhideWhenUsed/>
    <w:rsid w:val="005F5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6EC"/>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26B6FB9-1933-477C-80BA-1B43B6012D4B}">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9503ab3c0892afd398b58c9ee67f348f">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5e67a0a9b647f4b974afb16cb681ff3"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C83C76-6D93-43A6-8C96-6E81E1B02E2E}">
  <ds:schemaRefs>
    <ds:schemaRef ds:uri="http://schemas.microsoft.com/sharepoint/v3/contenttype/forms"/>
  </ds:schemaRefs>
</ds:datastoreItem>
</file>

<file path=customXml/itemProps2.xml><?xml version="1.0" encoding="utf-8"?>
<ds:datastoreItem xmlns:ds="http://schemas.openxmlformats.org/officeDocument/2006/customXml" ds:itemID="{D16BC712-80DB-447D-9FCA-C50514617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9530fb-3b4e-47da-99dd-13f73a72fea3"/>
    <ds:schemaRef ds:uri="df527cd5-1255-4bae-8f8d-a5657e8733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4C32F6-256A-4AC3-A753-4E3A27EACD56}">
  <ds:schemaRefs>
    <ds:schemaRef ds:uri="http://schemas.microsoft.com/office/2006/metadata/properties"/>
    <ds:schemaRef ds:uri="http://schemas.microsoft.com/office/infopath/2007/PartnerControls"/>
    <ds:schemaRef ds:uri="969530fb-3b4e-47da-99dd-13f73a72fea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472</Words>
  <Characters>2692</Characters>
  <Application>Microsoft Office Word</Application>
  <DocSecurity>4</DocSecurity>
  <Lines>22</Lines>
  <Paragraphs>6</Paragraphs>
  <ScaleCrop>false</ScaleCrop>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Molly Hane</cp:lastModifiedBy>
  <cp:revision>12</cp:revision>
  <dcterms:created xsi:type="dcterms:W3CDTF">2024-11-15T19:31:00Z</dcterms:created>
  <dcterms:modified xsi:type="dcterms:W3CDTF">2025-09-05T20:03:00Z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y fmtid="{D5CDD505-2E9C-101B-9397-08002B2CF9AE}" pid="3" name="MediaServiceImageTags">
    <vt:lpwstr/>
  </property>
</Properties>
</file>